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435D47C8" w:rsidR="000415BF" w:rsidRPr="00B2606C" w:rsidRDefault="008868B4" w:rsidP="00491C87">
      <w:pPr>
        <w:rPr>
          <w:rFonts w:ascii="Georgia" w:hAnsi="Georgia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12643154" wp14:editId="1D693F62">
            <wp:simplePos x="0" y="0"/>
            <wp:positionH relativeFrom="page">
              <wp:align>center</wp:align>
            </wp:positionH>
            <wp:positionV relativeFrom="paragraph">
              <wp:posOffset>-196877</wp:posOffset>
            </wp:positionV>
            <wp:extent cx="1105535" cy="580390"/>
            <wp:effectExtent l="0" t="0" r="0" b="0"/>
            <wp:wrapNone/>
            <wp:docPr id="1898398298" name="Picture 2" descr="Bath &amp; North East Somerse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h &amp; North East Somerset Counci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09011" w14:textId="2BEEE668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7467DEDF" w14:textId="77777777" w:rsidR="00B35D59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>Great Scott, Bristol – the DeLorean is coming your way!</w:t>
      </w: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 </w:t>
      </w:r>
    </w:p>
    <w:p w14:paraId="02002B03" w14:textId="6CC6A666" w:rsidR="00C164CB" w:rsidRDefault="00F84B9E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Bristol Hippodrome</w:t>
      </w:r>
    </w:p>
    <w:p w14:paraId="01C25709" w14:textId="1AC22148" w:rsidR="000C750D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>Wednesday, 11</w:t>
      </w:r>
      <w:r>
        <w:rPr>
          <w:rFonts w:ascii="Arial" w:hAnsi="Arial" w:cs="Arial"/>
          <w:b/>
          <w:bCs/>
          <w:color w:val="000644"/>
          <w:sz w:val="28"/>
          <w:szCs w:val="28"/>
        </w:rPr>
        <w:t>th</w:t>
      </w:r>
      <w:r w:rsidRPr="000C750D">
        <w:rPr>
          <w:rFonts w:ascii="Arial" w:hAnsi="Arial" w:cs="Arial"/>
          <w:b/>
          <w:bCs/>
          <w:color w:val="000644"/>
          <w:sz w:val="28"/>
          <w:szCs w:val="28"/>
        </w:rPr>
        <w:t xml:space="preserve"> November 2026</w:t>
      </w:r>
      <w:r w:rsidR="006D0555">
        <w:rPr>
          <w:rFonts w:ascii="Arial" w:hAnsi="Arial" w:cs="Arial"/>
          <w:b/>
          <w:bCs/>
          <w:color w:val="000644"/>
          <w:sz w:val="28"/>
          <w:szCs w:val="28"/>
        </w:rPr>
        <w:t xml:space="preserve"> at 19.30</w:t>
      </w:r>
    </w:p>
    <w:p w14:paraId="6B9A5708" w14:textId="3E25861B" w:rsidR="007C15B8" w:rsidRPr="00FF0CD1" w:rsidRDefault="000C750D" w:rsidP="000C750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 w:rsidRPr="000C750D">
        <w:rPr>
          <w:rFonts w:ascii="Arial" w:hAnsi="Arial" w:cs="Arial"/>
          <w:b/>
          <w:bCs/>
          <w:noProof/>
          <w:color w:val="000644"/>
          <w:sz w:val="28"/>
          <w:szCs w:val="28"/>
        </w:rPr>
        <w:drawing>
          <wp:inline distT="0" distB="0" distL="0" distR="0" wp14:anchorId="0FB9E4DA" wp14:editId="6C409240">
            <wp:extent cx="3594395" cy="1598212"/>
            <wp:effectExtent l="0" t="0" r="6350" b="2540"/>
            <wp:docPr id="688475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5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3358" cy="160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C4D9" w14:textId="5B2EC6C8" w:rsidR="00963E63" w:rsidRPr="000C750D" w:rsidRDefault="000C750D" w:rsidP="00963E63">
      <w:pPr>
        <w:pStyle w:val="NormalWeb"/>
        <w:rPr>
          <w:rFonts w:ascii="Arial" w:hAnsi="Arial" w:cs="Arial"/>
          <w:color w:val="000644"/>
        </w:rPr>
      </w:pPr>
      <w:r w:rsidRPr="000C750D">
        <w:rPr>
          <w:rFonts w:ascii="Arial" w:hAnsi="Arial" w:cs="Arial"/>
          <w:color w:val="000644"/>
        </w:rPr>
        <w:t>Strap in for the smash hit </w:t>
      </w:r>
      <w:r w:rsidRPr="000C750D">
        <w:rPr>
          <w:rFonts w:ascii="Arial" w:hAnsi="Arial" w:cs="Arial"/>
          <w:b/>
          <w:bCs/>
          <w:color w:val="000644"/>
        </w:rPr>
        <w:t>Back to the Future The Musical</w:t>
      </w:r>
      <w:r w:rsidRPr="000C750D">
        <w:rPr>
          <w:rFonts w:ascii="Arial" w:hAnsi="Arial" w:cs="Arial"/>
          <w:color w:val="000644"/>
        </w:rPr>
        <w:t>, landing at the Bristol Hippodrome as part of its first ever UK tour. Winner of Best New Musical at the Olivier Awards, WhatsOnStage Awards and Broadway World Awards, this</w:t>
      </w:r>
      <w:r w:rsidRPr="000C750D">
        <w:rPr>
          <w:rFonts w:ascii="Arial" w:hAnsi="Arial" w:cs="Arial"/>
          <w:i/>
          <w:iCs/>
          <w:color w:val="000644"/>
        </w:rPr>
        <w:t> “perfect musical escapism”</w:t>
      </w:r>
      <w:r w:rsidRPr="000C750D">
        <w:rPr>
          <w:rFonts w:ascii="Arial" w:hAnsi="Arial" w:cs="Arial"/>
          <w:color w:val="000644"/>
        </w:rPr>
        <w:t> (Metro) is ready to take you on an electrifying journey through time.</w:t>
      </w:r>
    </w:p>
    <w:p w14:paraId="0B938862" w14:textId="16A01D32" w:rsidR="00654792" w:rsidRPr="00E03A7A" w:rsidRDefault="00B4325E" w:rsidP="00B4325E">
      <w:pPr>
        <w:pStyle w:val="NormalWeb"/>
        <w:shd w:val="clear" w:color="auto" w:fill="EEEAE6"/>
        <w:textAlignment w:val="baseline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0C750D">
        <w:rPr>
          <w:rFonts w:ascii="Arial" w:hAnsi="Arial" w:cs="Arial"/>
          <w:b/>
          <w:bCs/>
          <w:color w:val="000644"/>
        </w:rPr>
        <w:t>4</w:t>
      </w:r>
      <w:r w:rsidR="001F3534">
        <w:rPr>
          <w:rFonts w:ascii="Arial" w:hAnsi="Arial" w:cs="Arial"/>
          <w:b/>
          <w:bCs/>
          <w:color w:val="000644"/>
        </w:rPr>
        <w:t>3</w:t>
      </w:r>
      <w:r w:rsidR="000C750D">
        <w:rPr>
          <w:rFonts w:ascii="Arial" w:hAnsi="Arial" w:cs="Arial"/>
          <w:b/>
          <w:bCs/>
          <w:color w:val="000644"/>
        </w:rPr>
        <w:t>.00</w:t>
      </w:r>
      <w:r w:rsidR="009175EC">
        <w:rPr>
          <w:rFonts w:ascii="Arial" w:hAnsi="Arial" w:cs="Arial"/>
          <w:b/>
          <w:bCs/>
          <w:color w:val="000644"/>
        </w:rPr>
        <w:t xml:space="preserve">    </w:t>
      </w:r>
      <w:r w:rsidR="006A63F7">
        <w:rPr>
          <w:rFonts w:ascii="Arial" w:hAnsi="Arial" w:cs="Arial"/>
          <w:b/>
          <w:bCs/>
          <w:color w:val="000644"/>
        </w:rPr>
        <w:t xml:space="preserve"> </w:t>
      </w:r>
      <w:r w:rsidR="00B35D59">
        <w:rPr>
          <w:rFonts w:ascii="Arial" w:hAnsi="Arial" w:cs="Arial"/>
          <w:b/>
          <w:bCs/>
          <w:color w:val="000644"/>
        </w:rPr>
        <w:t xml:space="preserve">   </w:t>
      </w:r>
      <w:r w:rsidR="006A63F7">
        <w:rPr>
          <w:rFonts w:ascii="Arial" w:hAnsi="Arial" w:cs="Arial"/>
          <w:b/>
          <w:bCs/>
          <w:color w:val="000644"/>
        </w:rPr>
        <w:t xml:space="preserve">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0C750D">
        <w:rPr>
          <w:rFonts w:ascii="Arial" w:hAnsi="Arial" w:cs="Arial"/>
          <w:b/>
          <w:bCs/>
          <w:color w:val="000644"/>
        </w:rPr>
        <w:t>4</w:t>
      </w:r>
      <w:r w:rsidR="00806B7E">
        <w:rPr>
          <w:rFonts w:ascii="Arial" w:hAnsi="Arial" w:cs="Arial"/>
          <w:b/>
          <w:bCs/>
          <w:color w:val="000644"/>
        </w:rPr>
        <w:t>3</w:t>
      </w:r>
      <w:r w:rsidR="000C750D">
        <w:rPr>
          <w:rFonts w:ascii="Arial" w:hAnsi="Arial" w:cs="Arial"/>
          <w:b/>
          <w:bCs/>
          <w:color w:val="000644"/>
        </w:rPr>
        <w:t>.00</w:t>
      </w:r>
      <w:r w:rsidR="009175EC">
        <w:rPr>
          <w:rFonts w:ascii="Arial" w:hAnsi="Arial" w:cs="Arial"/>
          <w:b/>
          <w:bCs/>
          <w:color w:val="000644"/>
        </w:rPr>
        <w:t xml:space="preserve">    </w:t>
      </w:r>
      <w:r w:rsidR="00B35D59">
        <w:rPr>
          <w:rFonts w:ascii="Arial" w:hAnsi="Arial" w:cs="Arial"/>
          <w:b/>
          <w:bCs/>
          <w:color w:val="000644"/>
        </w:rPr>
        <w:t xml:space="preserve">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6A63F7">
        <w:rPr>
          <w:rFonts w:ascii="Arial" w:hAnsi="Arial" w:cs="Arial"/>
          <w:b/>
          <w:bCs/>
          <w:color w:val="000644"/>
        </w:rPr>
        <w:t xml:space="preserve">  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0C750D">
        <w:rPr>
          <w:rFonts w:ascii="Arial" w:hAnsi="Arial" w:cs="Arial"/>
          <w:b/>
          <w:bCs/>
          <w:color w:val="000644"/>
        </w:rPr>
        <w:t>61.00</w:t>
      </w:r>
    </w:p>
    <w:p w14:paraId="42DD53A3" w14:textId="2F83363B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0C750D">
        <w:rPr>
          <w:rFonts w:ascii="Arial" w:hAnsi="Arial" w:cs="Arial"/>
          <w:b/>
          <w:bCs/>
          <w:color w:val="FF0000"/>
        </w:rPr>
        <w:t>28</w:t>
      </w:r>
      <w:r w:rsidR="000C750D" w:rsidRPr="000C750D">
        <w:rPr>
          <w:rFonts w:ascii="Arial" w:hAnsi="Arial" w:cs="Arial"/>
          <w:b/>
          <w:bCs/>
          <w:color w:val="FF0000"/>
          <w:vertAlign w:val="superscript"/>
        </w:rPr>
        <w:t>th</w:t>
      </w:r>
      <w:r w:rsidR="000C750D">
        <w:rPr>
          <w:rFonts w:ascii="Arial" w:hAnsi="Arial" w:cs="Arial"/>
          <w:b/>
          <w:bCs/>
          <w:color w:val="FF0000"/>
        </w:rPr>
        <w:t xml:space="preserve"> January 2026</w:t>
      </w:r>
    </w:p>
    <w:p w14:paraId="1629F9FE" w14:textId="7541282E" w:rsidR="002221BD" w:rsidRDefault="007279C9" w:rsidP="00E1733D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4C979505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sz w:val="24"/>
            <w:szCs w:val="24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and pay via –</w:t>
      </w:r>
    </w:p>
    <w:p w14:paraId="58597D57" w14:textId="6FB0E97B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</w:p>
    <w:p w14:paraId="7C2A4D0A" w14:textId="5C288487" w:rsidR="00550707" w:rsidRPr="005F2EEF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</w:rPr>
      </w:pPr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</w:t>
      </w:r>
      <w:r w:rsidR="005F2EEF">
        <w:rPr>
          <w:rFonts w:ascii="Arial" w:eastAsia="Arial" w:hAnsi="Arial" w:cs="Arial"/>
          <w:bCs/>
          <w:sz w:val="24"/>
          <w:szCs w:val="24"/>
          <w:lang w:val="en-US"/>
        </w:rPr>
        <w:t xml:space="preserve">   </w:t>
      </w:r>
      <w:bookmarkStart w:id="1" w:name="_Hlk208998116"/>
      <w:r w:rsidR="005F2EEF" w:rsidRPr="005F2EEF">
        <w:rPr>
          <w:rFonts w:ascii="Arial" w:eastAsia="Arial" w:hAnsi="Arial" w:cs="Arial"/>
          <w:bCs/>
          <w:sz w:val="24"/>
          <w:szCs w:val="24"/>
        </w:rPr>
        <w:t>B &amp; NES Council Social Clu</w:t>
      </w:r>
      <w:r w:rsidR="005F2EEF">
        <w:rPr>
          <w:rFonts w:ascii="Arial" w:eastAsia="Arial" w:hAnsi="Arial" w:cs="Arial"/>
          <w:bCs/>
          <w:sz w:val="24"/>
          <w:szCs w:val="24"/>
        </w:rPr>
        <w:t>b</w:t>
      </w:r>
      <w:bookmarkEnd w:id="1"/>
      <w:r w:rsidR="005F2EEF">
        <w:rPr>
          <w:rFonts w:ascii="Arial" w:eastAsia="Arial" w:hAnsi="Arial" w:cs="Arial"/>
          <w:bCs/>
          <w:sz w:val="24"/>
          <w:szCs w:val="24"/>
        </w:rPr>
        <w:t xml:space="preserve">.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0C750D" w:rsidRPr="000C750D">
        <w:rPr>
          <w:rFonts w:ascii="Arial" w:eastAsia="Arial" w:hAnsi="Arial" w:cs="Arial"/>
          <w:b/>
          <w:bCs/>
          <w:sz w:val="24"/>
          <w:szCs w:val="24"/>
        </w:rPr>
        <w:t xml:space="preserve">Back to the Future </w:t>
      </w:r>
      <w:r w:rsidR="00B35D59">
        <w:rPr>
          <w:rFonts w:ascii="Arial" w:eastAsia="Arial" w:hAnsi="Arial" w:cs="Arial"/>
          <w:b/>
          <w:bCs/>
          <w:sz w:val="24"/>
          <w:szCs w:val="24"/>
        </w:rPr>
        <w:t xml:space="preserve">(OR BTTF)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</w:t>
      </w:r>
      <w:r w:rsidRPr="00B35D59">
        <w:rPr>
          <w:rFonts w:ascii="Arial" w:eastAsia="Arial" w:hAnsi="Arial" w:cs="Arial"/>
          <w:b/>
          <w:sz w:val="24"/>
          <w:szCs w:val="24"/>
          <w:lang w:val="en-US"/>
        </w:rPr>
        <w:t>your</w:t>
      </w:r>
      <w:r w:rsidR="002E4F4A" w:rsidRPr="00B35D59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4521E0" w:rsidRPr="00B35D59">
        <w:rPr>
          <w:rFonts w:ascii="Arial" w:eastAsia="Arial" w:hAnsi="Arial" w:cs="Arial"/>
          <w:b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0C09571D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661846">
        <w:rPr>
          <w:rFonts w:ascii="Arial" w:eastAsia="Times New Roman" w:hAnsi="Arial" w:cs="Arial"/>
          <w:sz w:val="24"/>
          <w:szCs w:val="24"/>
        </w:rPr>
        <w:t>Bristol Hippodrome</w:t>
      </w:r>
    </w:p>
    <w:p w14:paraId="0C750460" w14:textId="33BC5936" w:rsidR="00550707" w:rsidRPr="00CD4729" w:rsidRDefault="00661846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Marie Bushby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3CFDC458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9CDC351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2DD375B5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143C8719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08509BD1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AB13FE8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79623B">
        <w:rPr>
          <w:rFonts w:ascii="Arial" w:eastAsia="Arial" w:hAnsi="Arial" w:cs="Arial"/>
          <w:sz w:val="24"/>
          <w:szCs w:val="24"/>
          <w:lang w:val="en-US"/>
        </w:rPr>
        <w:t xml:space="preserve">Bristol Hippodrome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79623B">
        <w:rPr>
          <w:rFonts w:ascii="Arial" w:eastAsia="Arial" w:hAnsi="Arial" w:cs="Arial"/>
          <w:sz w:val="24"/>
          <w:szCs w:val="24"/>
          <w:lang w:val="en-US"/>
        </w:rPr>
        <w:t>Bristol Hippodrome.</w:t>
      </w:r>
    </w:p>
    <w:p w14:paraId="48652947" w14:textId="574CB4A9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49AD0D7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70444CCC" w14:textId="2DFCC822" w:rsidR="008868B4" w:rsidRDefault="008868B4" w:rsidP="008868B4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22874141" wp14:editId="0EC101A8">
            <wp:simplePos x="0" y="0"/>
            <wp:positionH relativeFrom="margin">
              <wp:align>center</wp:align>
            </wp:positionH>
            <wp:positionV relativeFrom="paragraph">
              <wp:posOffset>-650930</wp:posOffset>
            </wp:positionV>
            <wp:extent cx="895350" cy="514350"/>
            <wp:effectExtent l="0" t="0" r="0" b="0"/>
            <wp:wrapNone/>
            <wp:docPr id="179004900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846" w:rsidRPr="00B35D5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Bristol Hippodrome – </w:t>
      </w:r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>Back t</w:t>
      </w:r>
      <w:r w:rsidR="00B35D59" w:rsidRPr="00B35D59">
        <w:rPr>
          <w:rFonts w:ascii="Arial" w:eastAsia="Arial" w:hAnsi="Arial" w:cs="Arial"/>
          <w:b/>
          <w:bCs/>
          <w:sz w:val="28"/>
          <w:szCs w:val="28"/>
        </w:rPr>
        <w:t>o</w:t>
      </w:r>
      <w:r w:rsidR="000C750D" w:rsidRPr="00B35D59">
        <w:rPr>
          <w:rFonts w:ascii="Arial" w:eastAsia="Arial" w:hAnsi="Arial" w:cs="Arial"/>
          <w:b/>
          <w:bCs/>
          <w:sz w:val="28"/>
          <w:szCs w:val="28"/>
        </w:rPr>
        <w:t xml:space="preserve"> the Future The Musical</w:t>
      </w:r>
    </w:p>
    <w:p w14:paraId="3751A504" w14:textId="5ACDCB8D" w:rsidR="008868B4" w:rsidRPr="00B35D59" w:rsidRDefault="008868B4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0C750D">
        <w:rPr>
          <w:rFonts w:ascii="Arial" w:hAnsi="Arial" w:cs="Arial"/>
          <w:b/>
          <w:bCs/>
          <w:noProof/>
          <w:color w:val="000644"/>
          <w:sz w:val="28"/>
          <w:szCs w:val="28"/>
        </w:rPr>
        <w:drawing>
          <wp:inline distT="0" distB="0" distL="0" distR="0" wp14:anchorId="50D77D81" wp14:editId="3372AE96">
            <wp:extent cx="2480807" cy="1103066"/>
            <wp:effectExtent l="0" t="0" r="0" b="1905"/>
            <wp:docPr id="2039738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5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248" cy="110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BE4B" w14:textId="12D45417" w:rsidR="00EB7946" w:rsidRPr="008868B4" w:rsidRDefault="000C750D" w:rsidP="008868B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B35D59">
        <w:rPr>
          <w:rFonts w:ascii="Arial" w:hAnsi="Arial" w:cs="Arial"/>
          <w:b/>
          <w:bCs/>
          <w:sz w:val="28"/>
          <w:szCs w:val="28"/>
        </w:rPr>
        <w:t>Wednesday, 11th November 2026</w:t>
      </w:r>
      <w:r w:rsidR="00B35D59" w:rsidRPr="00B35D59">
        <w:rPr>
          <w:rFonts w:ascii="Arial" w:hAnsi="Arial" w:cs="Arial"/>
          <w:b/>
          <w:bCs/>
          <w:sz w:val="28"/>
          <w:szCs w:val="28"/>
        </w:rPr>
        <w:t xml:space="preserve"> at 19.30</w:t>
      </w:r>
    </w:p>
    <w:p w14:paraId="604C2A2C" w14:textId="694CC3B1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0C750D" w:rsidRPr="000C750D">
        <w:rPr>
          <w:rFonts w:ascii="Arial" w:hAnsi="Arial" w:cs="Arial"/>
          <w:b/>
          <w:bCs/>
          <w:sz w:val="24"/>
          <w:szCs w:val="24"/>
        </w:rPr>
        <w:t>Back to the Future The Musical</w:t>
      </w:r>
    </w:p>
    <w:p w14:paraId="079D4A87" w14:textId="513AAA7B" w:rsidR="000C750D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0C750D">
        <w:rPr>
          <w:rFonts w:ascii="Arial" w:hAnsi="Arial" w:cs="Arial"/>
          <w:sz w:val="24"/>
          <w:szCs w:val="24"/>
        </w:rPr>
        <w:t>4</w:t>
      </w:r>
      <w:r w:rsidR="001F3534">
        <w:rPr>
          <w:rFonts w:ascii="Arial" w:hAnsi="Arial" w:cs="Arial"/>
          <w:sz w:val="24"/>
          <w:szCs w:val="24"/>
        </w:rPr>
        <w:t>3</w:t>
      </w:r>
      <w:r w:rsidR="000C750D">
        <w:rPr>
          <w:rFonts w:ascii="Arial" w:hAnsi="Arial" w:cs="Arial"/>
          <w:sz w:val="24"/>
          <w:szCs w:val="24"/>
        </w:rPr>
        <w:t>.00</w:t>
      </w:r>
      <w:r w:rsidR="006961EE">
        <w:rPr>
          <w:rFonts w:ascii="Arial" w:hAnsi="Arial" w:cs="Arial"/>
          <w:sz w:val="24"/>
          <w:szCs w:val="24"/>
        </w:rPr>
        <w:t xml:space="preserve">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07801FB1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0C750D">
        <w:rPr>
          <w:rFonts w:ascii="Arial" w:hAnsi="Arial" w:cs="Arial"/>
          <w:sz w:val="24"/>
          <w:szCs w:val="24"/>
        </w:rPr>
        <w:t>4</w:t>
      </w:r>
      <w:r w:rsidR="001F3534">
        <w:rPr>
          <w:rFonts w:ascii="Arial" w:hAnsi="Arial" w:cs="Arial"/>
          <w:sz w:val="24"/>
          <w:szCs w:val="24"/>
        </w:rPr>
        <w:t>3</w:t>
      </w:r>
      <w:r w:rsidR="000C750D">
        <w:rPr>
          <w:rFonts w:ascii="Arial" w:hAnsi="Arial" w:cs="Arial"/>
          <w:sz w:val="24"/>
          <w:szCs w:val="24"/>
        </w:rPr>
        <w:t>.00</w:t>
      </w:r>
      <w:r w:rsidR="00FA38BA">
        <w:rPr>
          <w:rFonts w:ascii="Arial" w:hAnsi="Arial" w:cs="Arial"/>
          <w:sz w:val="24"/>
          <w:szCs w:val="24"/>
        </w:rPr>
        <w:t xml:space="preserve">      </w:t>
      </w:r>
      <w:r w:rsidR="000C750D">
        <w:rPr>
          <w:rFonts w:ascii="Arial" w:hAnsi="Arial" w:cs="Arial"/>
          <w:sz w:val="24"/>
          <w:szCs w:val="24"/>
        </w:rPr>
        <w:t xml:space="preserve">   </w:t>
      </w:r>
      <w:r w:rsidR="00FA38BA">
        <w:rPr>
          <w:rFonts w:ascii="Arial" w:hAnsi="Arial" w:cs="Arial"/>
          <w:sz w:val="24"/>
          <w:szCs w:val="24"/>
        </w:rPr>
        <w:t xml:space="preserve">  =</w:t>
      </w:r>
    </w:p>
    <w:p w14:paraId="012D7331" w14:textId="4F74EA9F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0C750D">
        <w:rPr>
          <w:rFonts w:ascii="Arial" w:hAnsi="Arial" w:cs="Arial"/>
          <w:sz w:val="24"/>
          <w:szCs w:val="24"/>
        </w:rPr>
        <w:t>61.00</w:t>
      </w:r>
      <w:r w:rsidR="00FA38BA">
        <w:rPr>
          <w:rFonts w:ascii="Arial" w:hAnsi="Arial" w:cs="Arial"/>
          <w:sz w:val="24"/>
          <w:szCs w:val="24"/>
        </w:rPr>
        <w:t xml:space="preserve">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534FE72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2E463D04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235844F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</w:t>
      </w:r>
      <w:r w:rsidR="005F2EEF" w:rsidRPr="005F2EEF">
        <w:t xml:space="preserve"> </w:t>
      </w:r>
      <w:r w:rsidR="005F2EEF" w:rsidRPr="005F2EEF">
        <w:rPr>
          <w:rFonts w:ascii="Arial" w:eastAsia="Arial" w:hAnsi="Arial" w:cs="Arial"/>
          <w:bCs/>
          <w:sz w:val="24"/>
          <w:szCs w:val="24"/>
          <w:lang w:val="en-US"/>
        </w:rPr>
        <w:t xml:space="preserve">B &amp; NES Council Social Club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- Please use </w:t>
      </w:r>
      <w:r w:rsidR="00596C05">
        <w:rPr>
          <w:rFonts w:ascii="Arial" w:eastAsia="Arial" w:hAnsi="Arial" w:cs="Arial"/>
          <w:b/>
          <w:sz w:val="24"/>
          <w:szCs w:val="24"/>
          <w:lang w:val="en-US"/>
        </w:rPr>
        <w:t>Showman</w:t>
      </w:r>
      <w:r w:rsidR="0018460E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19DA7E69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27114F3A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798FD79D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05CD136E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433EF834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228F3C56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6E28DE01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521802F4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5D001EB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0ECF51CE" w:rsidR="00F9515B" w:rsidRDefault="00EB7946" w:rsidP="008868B4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3A366858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71F6F595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="00CC136B">
        <w:rPr>
          <w:rFonts w:ascii="Arial" w:eastAsia="Times New Roman" w:hAnsi="Arial" w:cs="Arial"/>
          <w:sz w:val="24"/>
          <w:szCs w:val="24"/>
          <w:lang w:val="en-US"/>
        </w:rPr>
        <w:t>Bristol Hippodrome, Marie Bushby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2F7CE9F4" w14:textId="514A7AD1" w:rsidR="00684C10" w:rsidRDefault="00684C10" w:rsidP="008868B4">
      <w:pPr>
        <w:widowControl w:val="0"/>
        <w:autoSpaceDE w:val="0"/>
        <w:autoSpaceDN w:val="0"/>
        <w:spacing w:before="92" w:after="0" w:line="240" w:lineRule="auto"/>
        <w:ind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61C4C605" w:rsidR="0047378E" w:rsidRPr="000C750D" w:rsidRDefault="008868B4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2D5488B4" wp14:editId="178CC728">
            <wp:simplePos x="0" y="0"/>
            <wp:positionH relativeFrom="margin">
              <wp:align>right</wp:align>
            </wp:positionH>
            <wp:positionV relativeFrom="paragraph">
              <wp:posOffset>252592</wp:posOffset>
            </wp:positionV>
            <wp:extent cx="1105535" cy="580390"/>
            <wp:effectExtent l="0" t="0" r="0" b="0"/>
            <wp:wrapNone/>
            <wp:docPr id="1710346317" name="Picture 1" descr="Bath &amp; North East Somerse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h &amp; North East Somerset Counci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360" w:rsidRPr="000C750D"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360" w:rsidRPr="000C750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 w:rsidRPr="000C750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50D" w:rsidRPr="000C750D">
        <w:rPr>
          <w:rFonts w:ascii="Arial" w:hAnsi="Arial" w:cs="Arial"/>
          <w:b/>
          <w:bCs/>
          <w:i/>
          <w:iCs/>
          <w:color w:val="FF0000"/>
        </w:rPr>
        <w:t>28</w:t>
      </w:r>
      <w:r w:rsidR="000C750D" w:rsidRPr="000C750D">
        <w:rPr>
          <w:rFonts w:ascii="Arial" w:hAnsi="Arial" w:cs="Arial"/>
          <w:b/>
          <w:bCs/>
          <w:i/>
          <w:iCs/>
          <w:color w:val="FF0000"/>
          <w:vertAlign w:val="superscript"/>
        </w:rPr>
        <w:t>th</w:t>
      </w:r>
      <w:r w:rsidR="000C750D" w:rsidRPr="000C750D">
        <w:rPr>
          <w:rFonts w:ascii="Arial" w:hAnsi="Arial" w:cs="Arial"/>
          <w:b/>
          <w:bCs/>
          <w:i/>
          <w:iCs/>
          <w:color w:val="FF0000"/>
        </w:rPr>
        <w:t xml:space="preserve"> January 2026</w:t>
      </w:r>
    </w:p>
    <w:sectPr w:rsidR="0047378E" w:rsidRPr="000C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23D74"/>
    <w:rsid w:val="00025E40"/>
    <w:rsid w:val="000415BF"/>
    <w:rsid w:val="00051915"/>
    <w:rsid w:val="0007361A"/>
    <w:rsid w:val="000803E4"/>
    <w:rsid w:val="00081C13"/>
    <w:rsid w:val="00085F62"/>
    <w:rsid w:val="00086590"/>
    <w:rsid w:val="000A06ED"/>
    <w:rsid w:val="000A35E8"/>
    <w:rsid w:val="000C750D"/>
    <w:rsid w:val="000D6CF6"/>
    <w:rsid w:val="000E1E51"/>
    <w:rsid w:val="000F53A0"/>
    <w:rsid w:val="00110664"/>
    <w:rsid w:val="001241A1"/>
    <w:rsid w:val="00126A8E"/>
    <w:rsid w:val="00135948"/>
    <w:rsid w:val="001370BF"/>
    <w:rsid w:val="001376C7"/>
    <w:rsid w:val="00150EEA"/>
    <w:rsid w:val="00153608"/>
    <w:rsid w:val="00175691"/>
    <w:rsid w:val="00175EE5"/>
    <w:rsid w:val="00177F0C"/>
    <w:rsid w:val="001804AF"/>
    <w:rsid w:val="0018166C"/>
    <w:rsid w:val="0018460E"/>
    <w:rsid w:val="0018727E"/>
    <w:rsid w:val="001A1D86"/>
    <w:rsid w:val="001B03FF"/>
    <w:rsid w:val="001B1043"/>
    <w:rsid w:val="001B6809"/>
    <w:rsid w:val="001B7CE7"/>
    <w:rsid w:val="001C5282"/>
    <w:rsid w:val="001D183F"/>
    <w:rsid w:val="001F04FC"/>
    <w:rsid w:val="001F0DC2"/>
    <w:rsid w:val="001F3534"/>
    <w:rsid w:val="002044C9"/>
    <w:rsid w:val="002059CA"/>
    <w:rsid w:val="00206742"/>
    <w:rsid w:val="002123DC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F7031"/>
    <w:rsid w:val="002F7540"/>
    <w:rsid w:val="0030321F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B0C62"/>
    <w:rsid w:val="003B7860"/>
    <w:rsid w:val="003C42AD"/>
    <w:rsid w:val="003C468C"/>
    <w:rsid w:val="003D2112"/>
    <w:rsid w:val="003D532D"/>
    <w:rsid w:val="003F2BF4"/>
    <w:rsid w:val="0041320A"/>
    <w:rsid w:val="00446C57"/>
    <w:rsid w:val="004521E0"/>
    <w:rsid w:val="00457CD8"/>
    <w:rsid w:val="004672EC"/>
    <w:rsid w:val="00471B7A"/>
    <w:rsid w:val="0047378E"/>
    <w:rsid w:val="00483A1B"/>
    <w:rsid w:val="00491449"/>
    <w:rsid w:val="00491C87"/>
    <w:rsid w:val="004957D2"/>
    <w:rsid w:val="004A01D6"/>
    <w:rsid w:val="004A06D6"/>
    <w:rsid w:val="004A1703"/>
    <w:rsid w:val="004A4E2D"/>
    <w:rsid w:val="004B038D"/>
    <w:rsid w:val="004C1D91"/>
    <w:rsid w:val="004D7218"/>
    <w:rsid w:val="004E716E"/>
    <w:rsid w:val="00503445"/>
    <w:rsid w:val="00526610"/>
    <w:rsid w:val="00550707"/>
    <w:rsid w:val="00557C02"/>
    <w:rsid w:val="005704F7"/>
    <w:rsid w:val="00573734"/>
    <w:rsid w:val="00596C05"/>
    <w:rsid w:val="005A1091"/>
    <w:rsid w:val="005A418F"/>
    <w:rsid w:val="005A49CF"/>
    <w:rsid w:val="005B12FA"/>
    <w:rsid w:val="005D079F"/>
    <w:rsid w:val="005D1EB0"/>
    <w:rsid w:val="005D5B4F"/>
    <w:rsid w:val="005D687F"/>
    <w:rsid w:val="005E1FC4"/>
    <w:rsid w:val="005F2EEF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526F"/>
    <w:rsid w:val="00626DB4"/>
    <w:rsid w:val="00633FB1"/>
    <w:rsid w:val="00642C5B"/>
    <w:rsid w:val="00644E17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C0766"/>
    <w:rsid w:val="006C0DE2"/>
    <w:rsid w:val="006D0555"/>
    <w:rsid w:val="006F4F3C"/>
    <w:rsid w:val="00700550"/>
    <w:rsid w:val="00710E6C"/>
    <w:rsid w:val="007124A0"/>
    <w:rsid w:val="0072697A"/>
    <w:rsid w:val="007279C9"/>
    <w:rsid w:val="00731D03"/>
    <w:rsid w:val="00737989"/>
    <w:rsid w:val="007410F5"/>
    <w:rsid w:val="00751797"/>
    <w:rsid w:val="007528CF"/>
    <w:rsid w:val="00754DE2"/>
    <w:rsid w:val="0078635D"/>
    <w:rsid w:val="0079623B"/>
    <w:rsid w:val="007A0808"/>
    <w:rsid w:val="007B3120"/>
    <w:rsid w:val="007C11AA"/>
    <w:rsid w:val="007C15B8"/>
    <w:rsid w:val="007C23E5"/>
    <w:rsid w:val="007C295F"/>
    <w:rsid w:val="007C31D5"/>
    <w:rsid w:val="007D47DC"/>
    <w:rsid w:val="007F448C"/>
    <w:rsid w:val="007F6F80"/>
    <w:rsid w:val="00800D50"/>
    <w:rsid w:val="00802842"/>
    <w:rsid w:val="0080299F"/>
    <w:rsid w:val="00803906"/>
    <w:rsid w:val="00806B7E"/>
    <w:rsid w:val="00816384"/>
    <w:rsid w:val="0082015A"/>
    <w:rsid w:val="0082739E"/>
    <w:rsid w:val="0084005D"/>
    <w:rsid w:val="0084167B"/>
    <w:rsid w:val="008419F0"/>
    <w:rsid w:val="0084636A"/>
    <w:rsid w:val="0088582A"/>
    <w:rsid w:val="008868B4"/>
    <w:rsid w:val="0089651B"/>
    <w:rsid w:val="008A199C"/>
    <w:rsid w:val="008A78CE"/>
    <w:rsid w:val="008A7A0B"/>
    <w:rsid w:val="008B185A"/>
    <w:rsid w:val="008B1D6E"/>
    <w:rsid w:val="008B1F2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833CE"/>
    <w:rsid w:val="00A84554"/>
    <w:rsid w:val="00A97E71"/>
    <w:rsid w:val="00AB53C4"/>
    <w:rsid w:val="00AC377E"/>
    <w:rsid w:val="00AC7867"/>
    <w:rsid w:val="00AD51EA"/>
    <w:rsid w:val="00AE317A"/>
    <w:rsid w:val="00AE6997"/>
    <w:rsid w:val="00AE75B0"/>
    <w:rsid w:val="00AF5932"/>
    <w:rsid w:val="00B01B1E"/>
    <w:rsid w:val="00B1156A"/>
    <w:rsid w:val="00B12072"/>
    <w:rsid w:val="00B20ACA"/>
    <w:rsid w:val="00B23237"/>
    <w:rsid w:val="00B2606C"/>
    <w:rsid w:val="00B35D59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C051B4"/>
    <w:rsid w:val="00C062FA"/>
    <w:rsid w:val="00C065F1"/>
    <w:rsid w:val="00C06704"/>
    <w:rsid w:val="00C164CB"/>
    <w:rsid w:val="00C201BB"/>
    <w:rsid w:val="00C35162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C136B"/>
    <w:rsid w:val="00CD4729"/>
    <w:rsid w:val="00D106AF"/>
    <w:rsid w:val="00D1385B"/>
    <w:rsid w:val="00D333C5"/>
    <w:rsid w:val="00D40CB4"/>
    <w:rsid w:val="00D42F48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C0178"/>
    <w:rsid w:val="00DC5689"/>
    <w:rsid w:val="00DD1B37"/>
    <w:rsid w:val="00DE022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64EF"/>
    <w:rsid w:val="00E70559"/>
    <w:rsid w:val="00E72891"/>
    <w:rsid w:val="00E77D88"/>
    <w:rsid w:val="00E80311"/>
    <w:rsid w:val="00E818CF"/>
    <w:rsid w:val="00E877E6"/>
    <w:rsid w:val="00E96818"/>
    <w:rsid w:val="00EA4CFC"/>
    <w:rsid w:val="00EB691B"/>
    <w:rsid w:val="00EB7946"/>
    <w:rsid w:val="00EC3AE8"/>
    <w:rsid w:val="00EC6971"/>
    <w:rsid w:val="00ED3015"/>
    <w:rsid w:val="00EE34D7"/>
    <w:rsid w:val="00EE5ECB"/>
    <w:rsid w:val="00F041B4"/>
    <w:rsid w:val="00F116EB"/>
    <w:rsid w:val="00F12EA7"/>
    <w:rsid w:val="00F21A0D"/>
    <w:rsid w:val="00F2437D"/>
    <w:rsid w:val="00F270B2"/>
    <w:rsid w:val="00F328D2"/>
    <w:rsid w:val="00F354C1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515B"/>
    <w:rsid w:val="00F972B2"/>
    <w:rsid w:val="00FA1B30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C1CD3.6BEEED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537</Words>
  <Characters>2837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Marie Bushby</cp:lastModifiedBy>
  <cp:revision>10</cp:revision>
  <dcterms:created xsi:type="dcterms:W3CDTF">2025-09-12T10:02:00Z</dcterms:created>
  <dcterms:modified xsi:type="dcterms:W3CDTF">2025-10-21T13:40:00Z</dcterms:modified>
</cp:coreProperties>
</file>